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34.9636363636363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BAL HARBOUR VILLAGE ANUNCIA EXCLUSIVOS EVENTOS DURANTE </w:t>
      </w:r>
      <w:r w:rsidDel="00000000" w:rsidR="00000000" w:rsidRPr="00000000">
        <w:rPr>
          <w:b w:val="1"/>
          <w:i w:val="1"/>
          <w:rtl w:val="0"/>
        </w:rPr>
        <w:t xml:space="preserve">‘ART BASEL’ </w:t>
      </w:r>
      <w:r w:rsidDel="00000000" w:rsidR="00000000" w:rsidRPr="00000000">
        <w:rPr>
          <w:b w:val="1"/>
          <w:rtl w:val="0"/>
        </w:rPr>
        <w:t xml:space="preserve">EN MIAMI, DISPONIBLES PARA SUS RESIDENTES Y VISITANTES</w:t>
      </w:r>
    </w:p>
    <w:p w:rsidR="00000000" w:rsidDel="00000000" w:rsidP="00000000" w:rsidRDefault="00000000" w:rsidRPr="00000000" w14:paraId="00000002">
      <w:pPr>
        <w:shd w:fill="ffffff" w:val="clear"/>
        <w:spacing w:line="334.9636363636363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hd w:fill="ffffff" w:val="clear"/>
        <w:spacing w:line="334.96363636363634" w:lineRule="auto"/>
        <w:ind w:left="720" w:hanging="360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 programa </w:t>
      </w:r>
      <w:r w:rsidDel="00000000" w:rsidR="00000000" w:rsidRPr="00000000">
        <w:rPr>
          <w:i w:val="1"/>
          <w:color w:val="222222"/>
          <w:rtl w:val="0"/>
        </w:rPr>
        <w:t xml:space="preserve">‘Unscripted’</w:t>
      </w:r>
      <w:r w:rsidDel="00000000" w:rsidR="00000000" w:rsidRPr="00000000">
        <w:rPr>
          <w:color w:val="222222"/>
          <w:rtl w:val="0"/>
        </w:rPr>
        <w:t xml:space="preserve">, creado por Bal Harbour Village para promover el arte del sur de la Florida, ofrece acceso anticipado a algunas de las exposiciones más importantes de </w:t>
      </w:r>
      <w:r w:rsidDel="00000000" w:rsidR="00000000" w:rsidRPr="00000000">
        <w:rPr>
          <w:i w:val="1"/>
          <w:color w:val="222222"/>
          <w:rtl w:val="0"/>
        </w:rPr>
        <w:t xml:space="preserve">‘Art Basel’</w:t>
      </w:r>
      <w:r w:rsidDel="00000000" w:rsidR="00000000" w:rsidRPr="00000000">
        <w:rPr>
          <w:color w:val="222222"/>
          <w:rtl w:val="0"/>
        </w:rPr>
        <w:t xml:space="preserve"> y a eventos exclusivos que no están disponibles para el público en general.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334.9636363636363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34.96363636363634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Ciudad de México a </w:t>
      </w:r>
      <w:r w:rsidDel="00000000" w:rsidR="00000000" w:rsidRPr="00000000">
        <w:rPr>
          <w:b w:val="1"/>
          <w:highlight w:val="yellow"/>
          <w:rtl w:val="0"/>
        </w:rPr>
        <w:t xml:space="preserve">xx</w:t>
      </w:r>
      <w:r w:rsidDel="00000000" w:rsidR="00000000" w:rsidRPr="00000000">
        <w:rPr>
          <w:b w:val="1"/>
          <w:rtl w:val="0"/>
        </w:rPr>
        <w:t xml:space="preserve"> de noviembre de 2019.- </w:t>
      </w:r>
      <w:r w:rsidDel="00000000" w:rsidR="00000000" w:rsidRPr="00000000">
        <w:rPr>
          <w:rtl w:val="0"/>
        </w:rPr>
        <w:t xml:space="preserve">Bal Harbour Village –un brillante enclave de estilo impecable y contemporáneo con prístinas playas de arena blanca en Miami Beach– es el destino ideal para coleccionistas, curadores y amantes del arte que quieran disfrutar de </w:t>
      </w:r>
      <w:r w:rsidDel="00000000" w:rsidR="00000000" w:rsidRPr="00000000">
        <w:rPr>
          <w:i w:val="1"/>
          <w:rtl w:val="0"/>
        </w:rPr>
        <w:t xml:space="preserve">‘Art Basel’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edición Miami Beach. Con galerías líderes que exhibirán el trabajo y las obras de más de 4,000 artistas, Bal Harbour Village a través de su programa de arte público titulado </w:t>
      </w:r>
      <w:r w:rsidDel="00000000" w:rsidR="00000000" w:rsidRPr="00000000">
        <w:rPr>
          <w:i w:val="1"/>
          <w:rtl w:val="0"/>
        </w:rPr>
        <w:t xml:space="preserve">‘Unscripted’</w:t>
      </w:r>
      <w:r w:rsidDel="00000000" w:rsidR="00000000" w:rsidRPr="00000000">
        <w:rPr>
          <w:rtl w:val="0"/>
        </w:rPr>
        <w:t xml:space="preserve">, ofrecerá tanto a sus residentes como a sus visitantes, acceso VIP en cortesía para disfrutar de las mejores exposiciones de arte, eventos, exclusivas colecciones y ferias satélite –llamadas también ferias paralelas–, del próximo 3 al 8 de diciembre.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34.9636363636363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34.96363636363634" w:lineRule="auto"/>
        <w:jc w:val="both"/>
        <w:rPr/>
      </w:pPr>
      <w:r w:rsidDel="00000000" w:rsidR="00000000" w:rsidRPr="00000000">
        <w:rPr>
          <w:rtl w:val="0"/>
        </w:rPr>
        <w:t xml:space="preserve">Fundado en el 2013, el programa ‘</w:t>
      </w:r>
      <w:r w:rsidDel="00000000" w:rsidR="00000000" w:rsidRPr="00000000">
        <w:rPr>
          <w:i w:val="1"/>
          <w:rtl w:val="0"/>
        </w:rPr>
        <w:t xml:space="preserve">Unscripted’ </w:t>
      </w:r>
      <w:r w:rsidDel="00000000" w:rsidR="00000000" w:rsidRPr="00000000">
        <w:rPr>
          <w:rtl w:val="0"/>
        </w:rPr>
        <w:t xml:space="preserve">tiene por objetivo </w:t>
      </w:r>
      <w:r w:rsidDel="00000000" w:rsidR="00000000" w:rsidRPr="00000000">
        <w:rPr>
          <w:rtl w:val="0"/>
        </w:rPr>
        <w:t xml:space="preserve">apoyar a la comunidad artística del sur de la Florida y acercar el arte contemporáneo a sus residentes y visitantes, haciéndolo más accesible para ellos. El componente crítico de este programa consiste en una exposición de arte rotativa a lo largo del sendero de la playa de Bal Harbour Village. Además, el programa </w:t>
      </w:r>
      <w:r w:rsidDel="00000000" w:rsidR="00000000" w:rsidRPr="00000000">
        <w:rPr>
          <w:i w:val="1"/>
          <w:rtl w:val="0"/>
        </w:rPr>
        <w:t xml:space="preserve">‘Art Access’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i w:val="1"/>
          <w:rtl w:val="0"/>
        </w:rPr>
        <w:t xml:space="preserve">‘Unscripted’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ofrece durante todo el año, acceso gratuito a los principales museos, colecciones privadas y destinos culturales de Miami, así como a visitas privadas a los mismos.</w:t>
      </w:r>
    </w:p>
    <w:p w:rsidR="00000000" w:rsidDel="00000000" w:rsidP="00000000" w:rsidRDefault="00000000" w:rsidRPr="00000000" w14:paraId="00000008">
      <w:pPr>
        <w:shd w:fill="ffffff" w:val="clear"/>
        <w:spacing w:line="334.9636363636363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34.96363636363634" w:lineRule="auto"/>
        <w:jc w:val="both"/>
        <w:rPr>
          <w:color w:val="4a86e8"/>
        </w:rPr>
      </w:pPr>
      <w:r w:rsidDel="00000000" w:rsidR="00000000" w:rsidRPr="00000000">
        <w:rPr>
          <w:rtl w:val="0"/>
        </w:rPr>
        <w:t xml:space="preserve">"En Bal Harbour Village constantemente estamos buscando maneras de celebrar la vibrante escena artística de Miami y no hay mejor momento que en diciembre durante ‘</w:t>
      </w:r>
      <w:r w:rsidDel="00000000" w:rsidR="00000000" w:rsidRPr="00000000">
        <w:rPr>
          <w:i w:val="1"/>
          <w:rtl w:val="0"/>
        </w:rPr>
        <w:t xml:space="preserve">Art Basel</w:t>
      </w:r>
      <w:r w:rsidDel="00000000" w:rsidR="00000000" w:rsidRPr="00000000">
        <w:rPr>
          <w:rtl w:val="0"/>
        </w:rPr>
        <w:t xml:space="preserve">’", dijo el alcalde, Gabriel Groisman. "El éxito de las ferias y museos locales ha seguido creciendo, y queremos ofrecer a nuestros huéspedes y residentes una experiencia cultural inmersiva dentro de Bal Harbour Village y en todo el sur de la Florida para experimentar esta evolución".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34.9636363636363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4.96363636363634" w:lineRule="auto"/>
        <w:jc w:val="both"/>
        <w:rPr>
          <w:color w:val="4a86e8"/>
        </w:rPr>
      </w:pPr>
      <w:r w:rsidDel="00000000" w:rsidR="00000000" w:rsidRPr="00000000">
        <w:rPr>
          <w:rtl w:val="0"/>
        </w:rPr>
        <w:t xml:space="preserve">Los residentes y huéspedes de los cuatro hoteles de Bal Harbour Village –</w:t>
      </w:r>
      <w:r w:rsidDel="00000000" w:rsidR="00000000" w:rsidRPr="00000000">
        <w:rPr>
          <w:i w:val="1"/>
          <w:rtl w:val="0"/>
        </w:rPr>
        <w:t xml:space="preserve">The St. Regis Bal Harbour Resort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Ritz Carlton Bal Harbour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Quarzo Boutique Hotel Bal Harbour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Sea View Hotel</w:t>
      </w:r>
      <w:r w:rsidDel="00000000" w:rsidR="00000000" w:rsidRPr="00000000">
        <w:rPr>
          <w:rtl w:val="0"/>
        </w:rPr>
        <w:t xml:space="preserve">– </w:t>
      </w:r>
      <w:r w:rsidDel="00000000" w:rsidR="00000000" w:rsidRPr="00000000">
        <w:rPr>
          <w:rtl w:val="0"/>
        </w:rPr>
        <w:t xml:space="preserve">recibirán acceso de cortesía a las siguientes ferias y eventos exclusivos durante ‘</w:t>
      </w:r>
      <w:r w:rsidDel="00000000" w:rsidR="00000000" w:rsidRPr="00000000">
        <w:rPr>
          <w:i w:val="1"/>
          <w:rtl w:val="0"/>
        </w:rPr>
        <w:t xml:space="preserve">Art Basel’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 la Cruz Private Collection: Lecture with Glenn Ligon</w:t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2 de diciembre de 2019 de las 19:00 a las 21:00 hrs.</w:t>
      </w:r>
    </w:p>
    <w:p w:rsidR="00000000" w:rsidDel="00000000" w:rsidP="00000000" w:rsidRDefault="00000000" w:rsidRPr="00000000" w14:paraId="0000000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Conferencia de Glenn Ligon sobre la colección privada de De la Cruz, acompañada de una recepción con un bar de </w:t>
      </w:r>
      <w:r w:rsidDel="00000000" w:rsidR="00000000" w:rsidRPr="00000000">
        <w:rPr>
          <w:i w:val="1"/>
          <w:rtl w:val="0"/>
        </w:rPr>
        <w:t xml:space="preserve">dim sum</w:t>
      </w:r>
      <w:r w:rsidDel="00000000" w:rsidR="00000000" w:rsidRPr="00000000">
        <w:rPr>
          <w:rtl w:val="0"/>
        </w:rPr>
        <w:t xml:space="preserve"> y cócteles.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De la Cruz Private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Del 3 al 7 de diciembre de 2019 de las 09:30 a las 16:30 hrs.</w:t>
      </w:r>
    </w:p>
    <w:p w:rsidR="00000000" w:rsidDel="00000000" w:rsidP="00000000" w:rsidRDefault="00000000" w:rsidRPr="00000000" w14:paraId="0000001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Visitas programadas a la colección privada de De la Cruz en su casa en Key Biscayne.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Pérez Art Museum Miami (PAMM)</w:t>
      </w:r>
    </w:p>
    <w:p w:rsidR="00000000" w:rsidDel="00000000" w:rsidP="00000000" w:rsidRDefault="00000000" w:rsidRPr="00000000" w14:paraId="0000001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3 de diciembre de 2019 de las 12:00 a las 14:00 hrs.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/>
      </w:pPr>
      <w:r w:rsidDel="00000000" w:rsidR="00000000" w:rsidRPr="00000000">
        <w:rPr>
          <w:i w:val="1"/>
          <w:rtl w:val="0"/>
        </w:rPr>
        <w:t xml:space="preserve">Brunch</w:t>
      </w:r>
      <w:r w:rsidDel="00000000" w:rsidR="00000000" w:rsidRPr="00000000">
        <w:rPr>
          <w:rtl w:val="0"/>
        </w:rPr>
        <w:t xml:space="preserve"> privado seguido de un paseo y una charla de arte acerca de </w:t>
      </w:r>
      <w:r w:rsidDel="00000000" w:rsidR="00000000" w:rsidRPr="00000000">
        <w:rPr>
          <w:i w:val="1"/>
          <w:rtl w:val="0"/>
        </w:rPr>
        <w:t xml:space="preserve">‘Elemental’</w:t>
      </w:r>
      <w:r w:rsidDel="00000000" w:rsidR="00000000" w:rsidRPr="00000000">
        <w:rPr>
          <w:rtl w:val="0"/>
        </w:rPr>
        <w:t xml:space="preserve"> con su creadora Teresita Fernández, acompañada de Franklin Sirmans, Maria Elena Ortiz y Amanda Cruz en el </w:t>
      </w:r>
      <w:r w:rsidDel="00000000" w:rsidR="00000000" w:rsidRPr="00000000">
        <w:rPr>
          <w:i w:val="1"/>
          <w:rtl w:val="0"/>
        </w:rPr>
        <w:t xml:space="preserve">Pérez Art Museum Miami (PAMM)</w:t>
      </w:r>
      <w:r w:rsidDel="00000000" w:rsidR="00000000" w:rsidRPr="00000000">
        <w:rPr>
          <w:rtl w:val="0"/>
        </w:rPr>
        <w:t xml:space="preserve">; durante los cuales se podrán admirar 50 piezas de arte de una de las artistas contemporáneas más importantes del país. Esta exposición introducirá a los visitantes el enfoque conceptual de la artista hacia el paisaje. A través de esculturas a gran escala, instalaciones experienciales y obras de medios mixtos, Fernández saca a la luz las relaciones entre lo elemental, la naturaleza, la historia y las referencias culturales y sociopolíticas ligadas a la percepción del lugar.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UNTITLED, Art Miami Beach</w:t>
      </w:r>
    </w:p>
    <w:p w:rsidR="00000000" w:rsidDel="00000000" w:rsidP="00000000" w:rsidRDefault="00000000" w:rsidRPr="00000000" w14:paraId="0000001D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3 de diciembre de 2019 de las 13:00 a las 20:00 hrs.</w:t>
      </w:r>
    </w:p>
    <w:p w:rsidR="00000000" w:rsidDel="00000000" w:rsidP="00000000" w:rsidRDefault="00000000" w:rsidRPr="00000000" w14:paraId="0000001E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Visita VIP y preestreno en compañía de la prensa.</w:t>
      </w:r>
    </w:p>
    <w:p w:rsidR="00000000" w:rsidDel="00000000" w:rsidP="00000000" w:rsidRDefault="00000000" w:rsidRPr="00000000" w14:paraId="0000002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‘SCOPE MIAMI BEACH’ </w:t>
      </w:r>
    </w:p>
    <w:p w:rsidR="00000000" w:rsidDel="00000000" w:rsidP="00000000" w:rsidRDefault="00000000" w:rsidRPr="00000000" w14:paraId="0000002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3 de diciembre de 2019 de las 16:00 a las 20:00 hrs.</w:t>
      </w:r>
    </w:p>
    <w:p w:rsidR="00000000" w:rsidDel="00000000" w:rsidP="00000000" w:rsidRDefault="00000000" w:rsidRPr="00000000" w14:paraId="0000002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Visita VIP y preestreno en compañía de la prensa.</w:t>
      </w:r>
    </w:p>
    <w:p w:rsidR="00000000" w:rsidDel="00000000" w:rsidP="00000000" w:rsidRDefault="00000000" w:rsidRPr="00000000" w14:paraId="0000002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Museum Of Contemporary Art North Miami (MOCA)</w:t>
      </w:r>
    </w:p>
    <w:p w:rsidR="00000000" w:rsidDel="00000000" w:rsidP="00000000" w:rsidRDefault="00000000" w:rsidRPr="00000000" w14:paraId="0000002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5 de diciembre de 2019 de las 20:00 a las 23:00 hrs.</w:t>
      </w:r>
    </w:p>
    <w:p w:rsidR="00000000" w:rsidDel="00000000" w:rsidP="00000000" w:rsidRDefault="00000000" w:rsidRPr="00000000" w14:paraId="00000028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Los residentes y visitantes de Bal Harbour Village están invitados a celebrar la </w:t>
      </w:r>
      <w:r w:rsidDel="00000000" w:rsidR="00000000" w:rsidRPr="00000000">
        <w:rPr>
          <w:i w:val="1"/>
          <w:rtl w:val="0"/>
        </w:rPr>
        <w:t xml:space="preserve">Miami Art Week</w:t>
      </w:r>
      <w:r w:rsidDel="00000000" w:rsidR="00000000" w:rsidRPr="00000000">
        <w:rPr>
          <w:rtl w:val="0"/>
        </w:rPr>
        <w:t xml:space="preserve"> durante la recepción de apertura en el </w:t>
      </w:r>
      <w:r w:rsidDel="00000000" w:rsidR="00000000" w:rsidRPr="00000000">
        <w:rPr>
          <w:i w:val="1"/>
          <w:rtl w:val="0"/>
        </w:rPr>
        <w:t xml:space="preserve">Museum Of Contemporary Art North Miami (MOCA)</w:t>
      </w:r>
      <w:r w:rsidDel="00000000" w:rsidR="00000000" w:rsidRPr="00000000">
        <w:rPr>
          <w:rtl w:val="0"/>
        </w:rPr>
        <w:t xml:space="preserve">. El museo inaugurará dos importantes exposiciones: la primera gran exposición individual estadounidense de una artista influyente nacida en Chile, </w:t>
      </w:r>
      <w:r w:rsidDel="00000000" w:rsidR="00000000" w:rsidRPr="00000000">
        <w:rPr>
          <w:i w:val="1"/>
          <w:rtl w:val="0"/>
        </w:rPr>
        <w:t xml:space="preserve">‘Cecilia Vicuña: About to Happen’</w:t>
      </w:r>
      <w:r w:rsidDel="00000000" w:rsidR="00000000" w:rsidRPr="00000000">
        <w:rPr>
          <w:rtl w:val="0"/>
        </w:rPr>
        <w:t xml:space="preserve">, que traza su compromiso de toda una carrera en la exploración de materiales, pueblos y paisajes descartados y desplazados en una época de cambio climático global; mientras que </w:t>
      </w:r>
      <w:r w:rsidDel="00000000" w:rsidR="00000000" w:rsidRPr="00000000">
        <w:rPr>
          <w:i w:val="1"/>
          <w:rtl w:val="0"/>
        </w:rPr>
        <w:t xml:space="preserve">‘Alice Rahon: Poetic Invocations’</w:t>
      </w:r>
      <w:r w:rsidDel="00000000" w:rsidR="00000000" w:rsidRPr="00000000">
        <w:rPr>
          <w:rtl w:val="0"/>
        </w:rPr>
        <w:t xml:space="preserve">, presentará aproximadamente 30 obras de la pintora surrealista franco-mexicana. La exposición examina un fuerte momento histórico-artístico que surgió en 1940, cuando una comunidad internacional de artistas huyó de la Segunda Guerra Mundial en Europa y se estableció en México.</w:t>
      </w:r>
    </w:p>
    <w:p w:rsidR="00000000" w:rsidDel="00000000" w:rsidP="00000000" w:rsidRDefault="00000000" w:rsidRPr="00000000" w14:paraId="0000002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‘PULSE Art Fair’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5 de diciembre de 2019 de las 10:00 a las 13:00 hrs.</w:t>
      </w:r>
    </w:p>
    <w:p w:rsidR="00000000" w:rsidDel="00000000" w:rsidP="00000000" w:rsidRDefault="00000000" w:rsidRPr="00000000" w14:paraId="0000002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jc w:val="both"/>
        <w:rPr/>
      </w:pPr>
      <w:r w:rsidDel="00000000" w:rsidR="00000000" w:rsidRPr="00000000">
        <w:rPr>
          <w:i w:val="1"/>
          <w:rtl w:val="0"/>
        </w:rPr>
        <w:t xml:space="preserve">Brunch</w:t>
      </w:r>
      <w:r w:rsidDel="00000000" w:rsidR="00000000" w:rsidRPr="00000000">
        <w:rPr>
          <w:rtl w:val="0"/>
        </w:rPr>
        <w:t xml:space="preserve"> y visita privada previa a la apertura al público en general</w:t>
      </w:r>
    </w:p>
    <w:p w:rsidR="00000000" w:rsidDel="00000000" w:rsidP="00000000" w:rsidRDefault="00000000" w:rsidRPr="00000000" w14:paraId="0000002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‘New Art Dealers Alliance Miami’ (NADA MIAMI)</w:t>
      </w:r>
    </w:p>
    <w:p w:rsidR="00000000" w:rsidDel="00000000" w:rsidP="00000000" w:rsidRDefault="00000000" w:rsidRPr="00000000" w14:paraId="00000031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5 de diciembre de 2019 de las 12:00 a las 14:00 hrs.</w:t>
      </w:r>
    </w:p>
    <w:p w:rsidR="00000000" w:rsidDel="00000000" w:rsidP="00000000" w:rsidRDefault="00000000" w:rsidRPr="00000000" w14:paraId="0000003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Visita previa al estreno.</w:t>
      </w:r>
    </w:p>
    <w:p w:rsidR="00000000" w:rsidDel="00000000" w:rsidP="00000000" w:rsidRDefault="00000000" w:rsidRPr="00000000" w14:paraId="0000003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Miami Design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Acceso gratuito a conferencias, eventos y todos los programas educativos.</w:t>
      </w:r>
    </w:p>
    <w:p w:rsidR="00000000" w:rsidDel="00000000" w:rsidP="00000000" w:rsidRDefault="00000000" w:rsidRPr="00000000" w14:paraId="00000038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Para obtener más información acerca de estos exclusivos eventos, disponibles solo para los residentes y visitantes de Bal Harbour Village, así como para conocer más acerca de los programas de promoción artística </w:t>
      </w:r>
      <w:r w:rsidDel="00000000" w:rsidR="00000000" w:rsidRPr="00000000">
        <w:rPr>
          <w:i w:val="1"/>
          <w:rtl w:val="0"/>
        </w:rPr>
        <w:t xml:space="preserve">‘Unscripted’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‘Art Access</w:t>
      </w:r>
      <w:r w:rsidDel="00000000" w:rsidR="00000000" w:rsidRPr="00000000">
        <w:rPr>
          <w:i w:val="1"/>
          <w:rtl w:val="0"/>
        </w:rPr>
        <w:t xml:space="preserve">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o la extraordinaria oferta turística completa en el destino, por favor visite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www.balharbourflorida.com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Bal Harbour Village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i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Como una de las zonas más más distinguidas del sur de Florida,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ofrece una gran variedad de opciones de arte, cultura y hoteles de clase mundial en un radio de una milla.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 cuenta con cuatro diferentes hoteles que satisfacen la necesidades de todos los viajeros. Un exclusivo enclave frente al mar, </w:t>
      </w:r>
      <w:r w:rsidDel="00000000" w:rsidR="00000000" w:rsidRPr="00000000">
        <w:rPr>
          <w:i w:val="1"/>
          <w:sz w:val="18"/>
          <w:szCs w:val="18"/>
          <w:rtl w:val="0"/>
        </w:rPr>
        <w:t xml:space="preserve">The St. Regis Bal Harbour Resort</w:t>
      </w:r>
      <w:r w:rsidDel="00000000" w:rsidR="00000000" w:rsidRPr="00000000">
        <w:rPr>
          <w:sz w:val="18"/>
          <w:szCs w:val="18"/>
          <w:rtl w:val="0"/>
        </w:rPr>
        <w:t xml:space="preserve">, posee los más altos estándares de atención que incluyen desde un mayordomo hasta el cuidado y consentimiento de mascotas; mientras que </w:t>
      </w:r>
      <w:r w:rsidDel="00000000" w:rsidR="00000000" w:rsidRPr="00000000">
        <w:rPr>
          <w:i w:val="1"/>
          <w:sz w:val="18"/>
          <w:szCs w:val="18"/>
          <w:rtl w:val="0"/>
        </w:rPr>
        <w:t xml:space="preserve">Ritz-Carlton Bal Harbour</w:t>
      </w:r>
      <w:r w:rsidDel="00000000" w:rsidR="00000000" w:rsidRPr="00000000">
        <w:rPr>
          <w:sz w:val="18"/>
          <w:szCs w:val="18"/>
          <w:rtl w:val="0"/>
        </w:rPr>
        <w:t xml:space="preserve">, ofrece el máximo nivel de privacidad con tan solo dos habitaciones por piso, exclusivas terrazas y acceso semiprivado a elevadores. El icónico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por su parte, alberga una las primeras piscinas olímpicas de Miami y cuenta con 45 cabañas para que las familias puedan relajarse y disfrutar del clima del sur de Florida.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snack bar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Sea View Hotel</w:t>
      </w:r>
      <w:r w:rsidDel="00000000" w:rsidR="00000000" w:rsidRPr="00000000">
        <w:rPr>
          <w:sz w:val="18"/>
          <w:szCs w:val="18"/>
          <w:rtl w:val="0"/>
        </w:rPr>
        <w:t xml:space="preserve"> sirve clásicas malteadas en medio de un ambiente casual y de época, con fácil acceso a la playa. Finalmente </w:t>
      </w:r>
      <w:r w:rsidDel="00000000" w:rsidR="00000000" w:rsidRPr="00000000">
        <w:rPr>
          <w:i w:val="1"/>
          <w:sz w:val="18"/>
          <w:szCs w:val="18"/>
          <w:rtl w:val="0"/>
        </w:rPr>
        <w:t xml:space="preserve">Quarzo Hotel</w:t>
      </w:r>
      <w:r w:rsidDel="00000000" w:rsidR="00000000" w:rsidRPr="00000000">
        <w:rPr>
          <w:sz w:val="18"/>
          <w:szCs w:val="18"/>
          <w:rtl w:val="0"/>
        </w:rPr>
        <w:t xml:space="preserve">, es ideal para hospedar a familias enteras en sus departamentos con cocina completa y tipis al lado de la piscina para que los niños puedan “acampar con glamour”. Los viajeros que se hospeden en alguno de los cuatro hoteles, pueden disfrutar del programa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Unscripted</w:t>
      </w:r>
      <w:r w:rsidDel="00000000" w:rsidR="00000000" w:rsidRPr="00000000">
        <w:rPr>
          <w:sz w:val="18"/>
          <w:szCs w:val="18"/>
          <w:rtl w:val="0"/>
        </w:rPr>
        <w:t xml:space="preserve"> que da acceso a los mejores museos de la ciudad, incluyendo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Phillip and Patricia Frost Science Museum</w:t>
      </w:r>
      <w:r w:rsidDel="00000000" w:rsidR="00000000" w:rsidRPr="00000000">
        <w:rPr>
          <w:sz w:val="18"/>
          <w:szCs w:val="18"/>
          <w:rtl w:val="0"/>
        </w:rPr>
        <w:t xml:space="preserve"> y el </w:t>
      </w:r>
      <w:r w:rsidDel="00000000" w:rsidR="00000000" w:rsidRPr="00000000">
        <w:rPr>
          <w:i w:val="1"/>
          <w:sz w:val="18"/>
          <w:szCs w:val="18"/>
          <w:rtl w:val="0"/>
        </w:rPr>
        <w:t xml:space="preserve">Pérez Art Museum Miami (PAMM).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Conocido como el “salón de la fama de las compras”,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Shops</w:t>
      </w:r>
      <w:r w:rsidDel="00000000" w:rsidR="00000000" w:rsidRPr="00000000">
        <w:rPr>
          <w:sz w:val="18"/>
          <w:szCs w:val="18"/>
          <w:rtl w:val="0"/>
        </w:rPr>
        <w:t xml:space="preserve"> –que se encuentra dentro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 Harbour Village</w:t>
      </w:r>
      <w:r w:rsidDel="00000000" w:rsidR="00000000" w:rsidRPr="00000000">
        <w:rPr>
          <w:sz w:val="18"/>
          <w:szCs w:val="18"/>
          <w:rtl w:val="0"/>
        </w:rPr>
        <w:t xml:space="preserve">– es hogar de más de 100 codiciadas y lujosas marcas de moda y joyería, entre las que destacan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de </w:t>
      </w:r>
      <w:r w:rsidDel="00000000" w:rsidR="00000000" w:rsidRPr="00000000">
        <w:rPr>
          <w:i w:val="1"/>
          <w:sz w:val="18"/>
          <w:szCs w:val="18"/>
          <w:rtl w:val="0"/>
        </w:rPr>
        <w:t xml:space="preserve">Chanel</w:t>
      </w:r>
      <w:r w:rsidDel="00000000" w:rsidR="00000000" w:rsidRPr="00000000">
        <w:rPr>
          <w:sz w:val="18"/>
          <w:szCs w:val="18"/>
          <w:rtl w:val="0"/>
        </w:rPr>
        <w:t xml:space="preserve">, cuyo diseño está inspirado en el departamento de Coco Chanel en Nueva York, </w:t>
      </w:r>
      <w:r w:rsidDel="00000000" w:rsidR="00000000" w:rsidRPr="00000000">
        <w:rPr>
          <w:i w:val="1"/>
          <w:sz w:val="18"/>
          <w:szCs w:val="18"/>
          <w:rtl w:val="0"/>
        </w:rPr>
        <w:t xml:space="preserve">Oscar De La Renta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Balenciaga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Harry Winston</w:t>
      </w:r>
      <w:r w:rsidDel="00000000" w:rsidR="00000000" w:rsidRPr="00000000">
        <w:rPr>
          <w:sz w:val="18"/>
          <w:szCs w:val="18"/>
          <w:rtl w:val="0"/>
        </w:rPr>
        <w:t xml:space="preserve">, además de una </w:t>
      </w:r>
      <w:r w:rsidDel="00000000" w:rsidR="00000000" w:rsidRPr="00000000">
        <w:rPr>
          <w:i w:val="1"/>
          <w:sz w:val="18"/>
          <w:szCs w:val="18"/>
          <w:rtl w:val="0"/>
        </w:rPr>
        <w:t xml:space="preserve">boutique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Ferragamo </w:t>
      </w:r>
      <w:r w:rsidDel="00000000" w:rsidR="00000000" w:rsidRPr="00000000">
        <w:rPr>
          <w:sz w:val="18"/>
          <w:szCs w:val="18"/>
          <w:rtl w:val="0"/>
        </w:rPr>
        <w:t xml:space="preserve">de dos pisos. Próximamente este suntuoso centro comercial al aire libre se extenderá por más 340,000 pies cuadrados y albergará el primer </w:t>
      </w:r>
      <w:r w:rsidDel="00000000" w:rsidR="00000000" w:rsidRPr="00000000">
        <w:rPr>
          <w:i w:val="1"/>
          <w:sz w:val="18"/>
          <w:szCs w:val="18"/>
          <w:rtl w:val="0"/>
        </w:rPr>
        <w:t xml:space="preserve">Barney´s New York</w:t>
      </w:r>
      <w:r w:rsidDel="00000000" w:rsidR="00000000" w:rsidRPr="00000000">
        <w:rPr>
          <w:sz w:val="18"/>
          <w:szCs w:val="18"/>
          <w:rtl w:val="0"/>
        </w:rPr>
        <w:t xml:space="preserve"> en todo Florida.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DE PRENSA: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Sandy Machuca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sandy@another.co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Public Relations Manager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 Ext. 3415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2270 5536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Peisha Yee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peisha.yee@another.co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Account Executive Sr. 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Of. 6392.1100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M: 04455 3333 5732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1547813</wp:posOffset>
          </wp:positionH>
          <wp:positionV relativeFrom="paragraph">
            <wp:posOffset>-38099</wp:posOffset>
          </wp:positionV>
          <wp:extent cx="2847975" cy="94297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42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balharbourflorida.com/" TargetMode="External"/><Relationship Id="rId7" Type="http://schemas.openxmlformats.org/officeDocument/2006/relationships/hyperlink" Target="mailto:sandy@another.co" TargetMode="External"/><Relationship Id="rId8" Type="http://schemas.openxmlformats.org/officeDocument/2006/relationships/hyperlink" Target="mailto:peisha.yee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